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60C" w:rsidRDefault="006065AE" w:rsidP="006065AE">
      <w:pPr>
        <w:jc w:val="center"/>
        <w:rPr>
          <w:b/>
          <w:sz w:val="28"/>
          <w:szCs w:val="28"/>
        </w:rPr>
      </w:pPr>
      <w:r w:rsidRPr="006065AE">
        <w:rPr>
          <w:b/>
          <w:sz w:val="28"/>
          <w:szCs w:val="28"/>
        </w:rPr>
        <w:t>План работы первичной профсоюзной организации</w:t>
      </w:r>
    </w:p>
    <w:p w:rsidR="006065AE" w:rsidRDefault="006065AE" w:rsidP="006065AE">
      <w:pPr>
        <w:rPr>
          <w:sz w:val="28"/>
          <w:szCs w:val="28"/>
        </w:rPr>
      </w:pPr>
      <w:r>
        <w:rPr>
          <w:sz w:val="28"/>
          <w:szCs w:val="28"/>
        </w:rPr>
        <w:t>1. Оформить профсоюзный уголок.</w:t>
      </w:r>
    </w:p>
    <w:p w:rsidR="006065AE" w:rsidRDefault="006065AE" w:rsidP="006065AE">
      <w:pPr>
        <w:rPr>
          <w:sz w:val="28"/>
          <w:szCs w:val="28"/>
        </w:rPr>
      </w:pPr>
      <w:r>
        <w:rPr>
          <w:sz w:val="28"/>
          <w:szCs w:val="28"/>
        </w:rPr>
        <w:t>2. Изучить локальные акты ДОУ:</w:t>
      </w:r>
    </w:p>
    <w:p w:rsidR="006065AE" w:rsidRDefault="006065AE" w:rsidP="006065AE">
      <w:pPr>
        <w:rPr>
          <w:sz w:val="28"/>
          <w:szCs w:val="28"/>
        </w:rPr>
      </w:pPr>
      <w:r>
        <w:rPr>
          <w:sz w:val="28"/>
          <w:szCs w:val="28"/>
        </w:rPr>
        <w:t>- коллективный договор;</w:t>
      </w:r>
    </w:p>
    <w:p w:rsidR="006065AE" w:rsidRDefault="006065AE" w:rsidP="006065AE">
      <w:pPr>
        <w:rPr>
          <w:sz w:val="28"/>
          <w:szCs w:val="28"/>
        </w:rPr>
      </w:pPr>
      <w:r>
        <w:rPr>
          <w:sz w:val="28"/>
          <w:szCs w:val="28"/>
        </w:rPr>
        <w:t>- правила внутреннего трудового распорядка;</w:t>
      </w:r>
    </w:p>
    <w:p w:rsidR="006065AE" w:rsidRDefault="006065AE" w:rsidP="006065AE">
      <w:pPr>
        <w:rPr>
          <w:sz w:val="28"/>
          <w:szCs w:val="28"/>
        </w:rPr>
      </w:pPr>
      <w:r>
        <w:rPr>
          <w:sz w:val="28"/>
          <w:szCs w:val="28"/>
        </w:rPr>
        <w:t>- положение о стимулирующих выплатах.</w:t>
      </w:r>
    </w:p>
    <w:p w:rsidR="006065AE" w:rsidRDefault="006065AE" w:rsidP="006065AE">
      <w:pPr>
        <w:rPr>
          <w:sz w:val="28"/>
          <w:szCs w:val="28"/>
        </w:rPr>
      </w:pPr>
      <w:r>
        <w:rPr>
          <w:sz w:val="28"/>
          <w:szCs w:val="28"/>
        </w:rPr>
        <w:t>3. Выпускать поздравительную газету к праздникам и юбилейным датам.</w:t>
      </w:r>
    </w:p>
    <w:p w:rsidR="006065AE" w:rsidRDefault="006065AE" w:rsidP="006065AE">
      <w:pPr>
        <w:rPr>
          <w:sz w:val="28"/>
          <w:szCs w:val="28"/>
        </w:rPr>
      </w:pPr>
      <w:r>
        <w:rPr>
          <w:sz w:val="28"/>
          <w:szCs w:val="28"/>
        </w:rPr>
        <w:t>4. Провести смотр готовности групп к учебному году.</w:t>
      </w:r>
    </w:p>
    <w:p w:rsidR="006065AE" w:rsidRDefault="006065AE" w:rsidP="006065AE">
      <w:pPr>
        <w:rPr>
          <w:sz w:val="28"/>
          <w:szCs w:val="28"/>
        </w:rPr>
      </w:pPr>
      <w:r>
        <w:rPr>
          <w:sz w:val="28"/>
          <w:szCs w:val="28"/>
        </w:rPr>
        <w:t>5. Осуществлять контроль за соблюдением правил внутреннего трудового распорядка.</w:t>
      </w:r>
    </w:p>
    <w:p w:rsidR="006065AE" w:rsidRDefault="006065AE" w:rsidP="006065AE">
      <w:pPr>
        <w:rPr>
          <w:sz w:val="28"/>
          <w:szCs w:val="28"/>
        </w:rPr>
      </w:pPr>
      <w:r>
        <w:rPr>
          <w:sz w:val="28"/>
          <w:szCs w:val="28"/>
        </w:rPr>
        <w:t>6. Организовывать культурно-массовые мероприятия.</w:t>
      </w:r>
    </w:p>
    <w:p w:rsidR="006065AE" w:rsidRDefault="006065AE" w:rsidP="006065AE">
      <w:pPr>
        <w:rPr>
          <w:sz w:val="28"/>
          <w:szCs w:val="28"/>
        </w:rPr>
      </w:pPr>
      <w:r>
        <w:rPr>
          <w:sz w:val="28"/>
          <w:szCs w:val="28"/>
        </w:rPr>
        <w:t>7. Подготовить отчет о работе профсоюзной организации.</w:t>
      </w:r>
    </w:p>
    <w:p w:rsidR="006065AE" w:rsidRDefault="006065AE" w:rsidP="006065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направления организационной работы</w:t>
      </w:r>
    </w:p>
    <w:p w:rsidR="006065AE" w:rsidRDefault="006065AE" w:rsidP="006065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первичной профсоюзной организации</w:t>
      </w:r>
    </w:p>
    <w:p w:rsidR="006065AE" w:rsidRDefault="006065AE" w:rsidP="006065AE">
      <w:pPr>
        <w:rPr>
          <w:sz w:val="28"/>
          <w:szCs w:val="28"/>
        </w:rPr>
      </w:pPr>
      <w:r>
        <w:rPr>
          <w:sz w:val="28"/>
          <w:szCs w:val="28"/>
        </w:rPr>
        <w:t>- планирование работы профкома и комиссий;</w:t>
      </w:r>
    </w:p>
    <w:p w:rsidR="006065AE" w:rsidRDefault="006065AE" w:rsidP="006065AE">
      <w:pPr>
        <w:rPr>
          <w:sz w:val="28"/>
          <w:szCs w:val="28"/>
        </w:rPr>
      </w:pPr>
      <w:r>
        <w:rPr>
          <w:sz w:val="28"/>
          <w:szCs w:val="28"/>
        </w:rPr>
        <w:t>- подготовка и проведение профсоюзных собраний;</w:t>
      </w:r>
    </w:p>
    <w:p w:rsidR="006065AE" w:rsidRDefault="006065AE" w:rsidP="006065AE">
      <w:pPr>
        <w:rPr>
          <w:sz w:val="28"/>
          <w:szCs w:val="28"/>
        </w:rPr>
      </w:pPr>
      <w:r>
        <w:rPr>
          <w:sz w:val="28"/>
          <w:szCs w:val="28"/>
        </w:rPr>
        <w:t>- подготовка и проведение заседаний профсоюзного комитета;</w:t>
      </w:r>
    </w:p>
    <w:p w:rsidR="006065AE" w:rsidRDefault="006065AE" w:rsidP="006065AE">
      <w:pPr>
        <w:rPr>
          <w:sz w:val="28"/>
          <w:szCs w:val="28"/>
        </w:rPr>
      </w:pPr>
      <w:r>
        <w:rPr>
          <w:sz w:val="28"/>
          <w:szCs w:val="28"/>
        </w:rPr>
        <w:t>- информационная и разъяснительная работа среди членов профсоюза;</w:t>
      </w:r>
    </w:p>
    <w:p w:rsidR="006065AE" w:rsidRDefault="006065AE" w:rsidP="006065AE">
      <w:pPr>
        <w:rPr>
          <w:sz w:val="28"/>
          <w:szCs w:val="28"/>
        </w:rPr>
      </w:pPr>
      <w:r>
        <w:rPr>
          <w:sz w:val="28"/>
          <w:szCs w:val="28"/>
        </w:rPr>
        <w:t>- организация приема в профсоюз;</w:t>
      </w:r>
    </w:p>
    <w:p w:rsidR="006065AE" w:rsidRDefault="006065AE" w:rsidP="006065AE">
      <w:pPr>
        <w:rPr>
          <w:sz w:val="28"/>
          <w:szCs w:val="28"/>
        </w:rPr>
      </w:pPr>
      <w:r>
        <w:rPr>
          <w:sz w:val="28"/>
          <w:szCs w:val="28"/>
        </w:rPr>
        <w:t>- отчеты председателя профсоюзного комитета о работе организации;</w:t>
      </w:r>
    </w:p>
    <w:p w:rsidR="006065AE" w:rsidRDefault="006065AE" w:rsidP="006065AE">
      <w:pPr>
        <w:rPr>
          <w:sz w:val="28"/>
          <w:szCs w:val="28"/>
        </w:rPr>
      </w:pPr>
      <w:r>
        <w:rPr>
          <w:sz w:val="28"/>
          <w:szCs w:val="28"/>
        </w:rPr>
        <w:t>- оформление протоколов заседаний профсоюзного комитета;</w:t>
      </w:r>
    </w:p>
    <w:p w:rsidR="006065AE" w:rsidRDefault="006065AE" w:rsidP="006065AE">
      <w:pPr>
        <w:rPr>
          <w:sz w:val="28"/>
          <w:szCs w:val="28"/>
        </w:rPr>
      </w:pPr>
      <w:r>
        <w:rPr>
          <w:sz w:val="28"/>
          <w:szCs w:val="28"/>
        </w:rPr>
        <w:t>- оформление выписок из протоколов профкома;</w:t>
      </w:r>
    </w:p>
    <w:p w:rsidR="006065AE" w:rsidRPr="006065AE" w:rsidRDefault="006065AE" w:rsidP="006065AE">
      <w:pPr>
        <w:rPr>
          <w:sz w:val="28"/>
          <w:szCs w:val="28"/>
        </w:rPr>
      </w:pPr>
      <w:r>
        <w:rPr>
          <w:sz w:val="28"/>
          <w:szCs w:val="28"/>
        </w:rPr>
        <w:t>- деятельность в области охраны труда (изучение инструкций по ОТ, создание совместной комиссии по ОТ в ДОУ, проведение обследований рабочих мест на предмет соответствия их нормам охраны труда, участие в расследовании несчастных случаев).</w:t>
      </w:r>
    </w:p>
    <w:sectPr w:rsidR="006065AE" w:rsidRPr="006065AE" w:rsidSect="00ED6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065AE"/>
    <w:rsid w:val="006065AE"/>
    <w:rsid w:val="00ED6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6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187</Words>
  <Characters>1068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Bux</dc:creator>
  <cp:lastModifiedBy>Bux</cp:lastModifiedBy>
  <cp:revision>2</cp:revision>
  <dcterms:created xsi:type="dcterms:W3CDTF">2017-05-18T08:54:00Z</dcterms:created>
  <dcterms:modified xsi:type="dcterms:W3CDTF">2017-05-18T09:03:00Z</dcterms:modified>
</cp:coreProperties>
</file>